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CB" w:rsidRDefault="000325CB" w:rsidP="000325CB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«Рисование»</w:t>
      </w:r>
    </w:p>
    <w:tbl>
      <w:tblPr>
        <w:tblStyle w:val="a7"/>
        <w:tblW w:w="0" w:type="auto"/>
        <w:tblLook w:val="04A0"/>
      </w:tblPr>
      <w:tblGrid>
        <w:gridCol w:w="3256"/>
        <w:gridCol w:w="11304"/>
      </w:tblGrid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Pr="00E431A0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«Рисование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«Искусство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25CB" w:rsidRPr="00E431A0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0325CB" w:rsidRPr="00E431A0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Рисованиеа</w:t>
            </w:r>
            <w:proofErr w:type="spellEnd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1 час в неделю.</w:t>
            </w:r>
          </w:p>
          <w:p w:rsidR="000325CB" w:rsidRDefault="000325CB" w:rsidP="00F7269C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7" w:rsidRPr="00C93E87" w:rsidRDefault="00D82CF7" w:rsidP="00D82CF7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152256">
              <w:rPr>
                <w:b/>
              </w:rPr>
              <w:t>Цель учебного предмета</w:t>
            </w:r>
            <w:r w:rsidRPr="00152256">
              <w:t xml:space="preserve"> </w:t>
            </w:r>
            <w:r>
              <w:t>«Рисование»</w:t>
            </w:r>
            <w:r>
              <w:rPr>
                <w:color w:val="000000"/>
              </w:rPr>
              <w:t xml:space="preserve"> формирование</w:t>
            </w:r>
            <w:r w:rsidRPr="00C93E87">
              <w:rPr>
                <w:color w:val="000000"/>
              </w:rPr>
              <w:t xml:space="preserve"> духовной культуры личности, приобщение к общечеловеческим ценностям, овладение национальным культурным наследием.</w:t>
            </w:r>
          </w:p>
          <w:p w:rsidR="00D82CF7" w:rsidRPr="00C93E87" w:rsidRDefault="00D82CF7" w:rsidP="00D82CF7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C93E87">
              <w:rPr>
                <w:b/>
                <w:bCs/>
                <w:color w:val="000000"/>
                <w:sz w:val="24"/>
                <w:szCs w:val="24"/>
                <w:lang w:eastAsia="ru-RU"/>
              </w:rPr>
              <w:t>адачи предмета: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>способствовать коррекции недостатков познавательной деятельности обучающихся  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 xml:space="preserve">находить в </w:t>
            </w:r>
            <w:proofErr w:type="gramStart"/>
            <w:r w:rsidRPr="00C93E87">
              <w:rPr>
                <w:color w:val="000000"/>
                <w:sz w:val="24"/>
                <w:szCs w:val="24"/>
                <w:lang w:eastAsia="ru-RU"/>
              </w:rPr>
              <w:t>изображаемом</w:t>
            </w:r>
            <w:proofErr w:type="gramEnd"/>
            <w:r w:rsidRPr="00C93E87">
              <w:rPr>
                <w:color w:val="000000"/>
                <w:sz w:val="24"/>
                <w:szCs w:val="24"/>
                <w:lang w:eastAsia="ru-RU"/>
              </w:rPr>
              <w:t xml:space="preserve"> существенные признаки, устанавливать сходство и различие;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>содействовать развитию у </w:t>
            </w:r>
            <w:proofErr w:type="gramStart"/>
            <w:r w:rsidRPr="00C93E87">
              <w:rPr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93E87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93E87">
              <w:rPr>
                <w:color w:val="000000"/>
                <w:sz w:val="24"/>
                <w:szCs w:val="24"/>
                <w:lang w:eastAsia="ru-RU"/>
              </w:rPr>
              <w:t>аналитико</w:t>
            </w:r>
            <w:proofErr w:type="spellEnd"/>
            <w:r w:rsidRPr="00C93E87">
              <w:rPr>
                <w:color w:val="000000"/>
                <w:sz w:val="24"/>
                <w:szCs w:val="24"/>
                <w:lang w:eastAsia="ru-RU"/>
              </w:rPr>
              <w:t xml:space="preserve"> - синтетической деятельности, умения сравнивать, обобщать;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>ориентироваться в задании и планировать свою работу, намечать последовательность выполнения рисунка;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>дать </w:t>
            </w:r>
            <w:proofErr w:type="gramStart"/>
            <w:r w:rsidRPr="00C93E87">
              <w:rPr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93E87">
              <w:rPr>
                <w:color w:val="000000"/>
                <w:sz w:val="24"/>
                <w:szCs w:val="24"/>
                <w:lang w:eastAsia="ru-RU"/>
              </w:rPr>
              <w:t> знания элементарных основ реалистического рисунка, формировать навыки рисования с натуры, декоративного рисования;</w:t>
            </w:r>
          </w:p>
          <w:p w:rsidR="00D82CF7" w:rsidRPr="00C93E8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93E87">
              <w:rPr>
                <w:color w:val="000000"/>
                <w:sz w:val="24"/>
                <w:szCs w:val="24"/>
                <w:lang w:eastAsia="ru-RU"/>
              </w:rPr>
              <w:t>знакомить  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      </w:r>
          </w:p>
          <w:p w:rsidR="000325CB" w:rsidRPr="00D82CF7" w:rsidRDefault="00D82CF7" w:rsidP="00D82CF7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before="30" w:after="30"/>
              <w:ind w:left="0" w:firstLine="90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C93E87">
              <w:rPr>
                <w:color w:val="000000"/>
                <w:sz w:val="24"/>
                <w:szCs w:val="24"/>
                <w:lang w:eastAsia="ru-RU"/>
              </w:rPr>
              <w:t> речь, художественный вкус, интерес и любовь к изобразительной деятельности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C93E87">
              <w:rPr>
                <w:sz w:val="24"/>
                <w:szCs w:val="24"/>
              </w:rPr>
              <w:t xml:space="preserve"> как к неотъемлемой части духовной культуры.</w:t>
            </w:r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предметные результаты освоения учебного предмета </w:t>
            </w:r>
            <w:r w:rsidR="00D82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7" w:rsidRPr="005B0D12" w:rsidRDefault="00D82CF7" w:rsidP="00D82CF7">
            <w:pPr>
              <w:pStyle w:val="a9"/>
              <w:jc w:val="both"/>
              <w:rPr>
                <w:b/>
                <w:sz w:val="24"/>
                <w:szCs w:val="24"/>
                <w:u w:val="single"/>
              </w:rPr>
            </w:pPr>
            <w:r w:rsidRPr="005B0D12">
              <w:rPr>
                <w:b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 xml:space="preserve"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</w:t>
            </w:r>
            <w:r w:rsidRPr="0060230B">
              <w:rPr>
                <w:sz w:val="24"/>
                <w:szCs w:val="24"/>
              </w:rPr>
              <w:lastRenderedPageBreak/>
              <w:t>ними;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 xml:space="preserve">знание элементарных правил композиции, </w:t>
            </w:r>
            <w:proofErr w:type="spellStart"/>
            <w:r w:rsidRPr="0060230B">
              <w:rPr>
                <w:sz w:val="24"/>
                <w:szCs w:val="24"/>
              </w:rPr>
              <w:t>цветоведения</w:t>
            </w:r>
            <w:proofErr w:type="spellEnd"/>
            <w:r w:rsidRPr="0060230B">
              <w:rPr>
                <w:sz w:val="24"/>
                <w:szCs w:val="24"/>
              </w:rPr>
              <w:t>, передачи формы предмета и т.д.;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некоторых выразительных средств изобразительного искусства: изобразительная поверхность, точка, линия, штриховка, пятно, цвет;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пользование материалами для рисования, аппликации, лепки;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названий некоторых народных и национальных промыслов, изготавливающих игрушки: Дымково, Гжель, Городец, Каргополь и др.;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организация рабочего места в зависимости от характера выполняемой работы;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 xml:space="preserve">владение некоторыми приемами лепки (раскатывание, сплющивание, </w:t>
            </w:r>
            <w:proofErr w:type="spellStart"/>
            <w:r w:rsidRPr="0060230B">
              <w:rPr>
                <w:sz w:val="24"/>
                <w:szCs w:val="24"/>
              </w:rPr>
              <w:t>отщипывание</w:t>
            </w:r>
            <w:proofErr w:type="spellEnd"/>
            <w:r w:rsidRPr="0060230B">
              <w:rPr>
                <w:sz w:val="24"/>
                <w:szCs w:val="24"/>
              </w:rPr>
              <w:t>) и аппликации (вырезание и наклеивание);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применение приемов работы с карандашом, гуашью, акварельными красками с целью передачи фактуры предмета;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ориентировка в пространстве листа, размещения одного или группы предметов в соответствии с параметрами изобразительной поверхности;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узнавание и различение в книжных иллюстрациях и репродукциях изображенных предметов и действий.</w:t>
            </w:r>
          </w:p>
          <w:p w:rsidR="00D82CF7" w:rsidRPr="005B0D12" w:rsidRDefault="00D82CF7" w:rsidP="00D82CF7">
            <w:pPr>
              <w:ind w:left="360"/>
              <w:jc w:val="both"/>
              <w:rPr>
                <w:b/>
                <w:sz w:val="24"/>
                <w:szCs w:val="24"/>
                <w:u w:val="single"/>
              </w:rPr>
            </w:pPr>
            <w:r w:rsidRPr="005B0D12">
              <w:rPr>
                <w:b/>
                <w:sz w:val="24"/>
                <w:szCs w:val="24"/>
                <w:u w:val="single"/>
              </w:rPr>
              <w:t>Достаточный уровень: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названий жанров изобразительного искусства (портрет, натюрморт, пейзаж и др.);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название некоторых народных и национальных промыслов (Дымково, Гжель, Городец, Хохлома и др.);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основных особенностей некоторых материалов, используемых в рисовании, лепке и аппликации;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60230B">
              <w:rPr>
                <w:sz w:val="24"/>
                <w:szCs w:val="24"/>
              </w:rPr>
              <w:t xml:space="preserve">знание выразительных средств изобразительного искусства: изобразительная поверхность, точка, </w:t>
            </w:r>
            <w:r w:rsidRPr="0060230B">
              <w:rPr>
                <w:sz w:val="24"/>
                <w:szCs w:val="24"/>
              </w:rPr>
              <w:lastRenderedPageBreak/>
              <w:t>линия, штриховка, контур, пятно, цвет, объем и др.;</w:t>
            </w:r>
            <w:proofErr w:type="gramEnd"/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 xml:space="preserve">знание правил </w:t>
            </w:r>
            <w:proofErr w:type="spellStart"/>
            <w:r w:rsidRPr="0060230B">
              <w:rPr>
                <w:sz w:val="24"/>
                <w:szCs w:val="24"/>
              </w:rPr>
              <w:t>цветоведения</w:t>
            </w:r>
            <w:proofErr w:type="spellEnd"/>
            <w:r w:rsidRPr="0060230B">
              <w:rPr>
                <w:sz w:val="24"/>
                <w:szCs w:val="24"/>
              </w:rPr>
              <w:t>, светотени, перспективы, построения орнамента, стилизации формы предмета и т.д.;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видов аппликации (предметная, сюжетная, декоративная);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знание способов лепки (</w:t>
            </w:r>
            <w:proofErr w:type="gramStart"/>
            <w:r w:rsidRPr="0060230B">
              <w:rPr>
                <w:sz w:val="24"/>
                <w:szCs w:val="24"/>
              </w:rPr>
              <w:t>конструктивный</w:t>
            </w:r>
            <w:proofErr w:type="gramEnd"/>
            <w:r w:rsidRPr="0060230B">
              <w:rPr>
                <w:sz w:val="24"/>
                <w:szCs w:val="24"/>
              </w:rPr>
              <w:t>, пластический, комбинированный);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нахождение необходимой для выполнения работы информации в материалах учебника, рабочей тетради;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 xml:space="preserve">следование при выполнении работы </w:t>
            </w:r>
            <w:proofErr w:type="spellStart"/>
            <w:r w:rsidRPr="0060230B">
              <w:rPr>
                <w:sz w:val="24"/>
                <w:szCs w:val="24"/>
              </w:rPr>
              <w:t>синструкциям</w:t>
            </w:r>
            <w:proofErr w:type="spellEnd"/>
            <w:r w:rsidRPr="0060230B">
              <w:rPr>
                <w:sz w:val="24"/>
                <w:szCs w:val="24"/>
              </w:rPr>
              <w:t xml:space="preserve"> учителя или инструкциям, представленным в других информационных источниках;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оценка результатов собственной изобразительной деятельности и деятельности одноклассников (красиво, некрасиво, аккуратно, похоже на образец);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использование разнообразных технологических способов выполнения аппликации;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применение разнообразных способов лепки;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      </w:r>
          </w:p>
          <w:p w:rsidR="00D82CF7" w:rsidRPr="0060230B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60230B">
              <w:rPr>
                <w:sz w:val="24"/>
                <w:szCs w:val="24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0325CB" w:rsidRPr="00D82CF7" w:rsidRDefault="00D82CF7" w:rsidP="00D82CF7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proofErr w:type="gramStart"/>
            <w:r w:rsidRPr="0060230B">
              <w:rPr>
                <w:sz w:val="24"/>
                <w:szCs w:val="24"/>
              </w:rPr>
              <w:t>различение произведений живописи, графики, скульптуры, архитектуры и декоративно-прикладного искусства: пейзаж, портрет, натюрморт, сюжетное изображение.</w:t>
            </w:r>
            <w:proofErr w:type="gramEnd"/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Pr="004A3AAA" w:rsidRDefault="000325CB" w:rsidP="00F72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0325CB" w:rsidRPr="000D07EF" w:rsidRDefault="000325CB" w:rsidP="00F72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D82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25CB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B" w:rsidRDefault="000325CB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F7" w:rsidRDefault="000325CB" w:rsidP="00D82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в приказ Министерства просвещения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изменениями) </w:t>
            </w:r>
            <w:proofErr w:type="gramEnd"/>
          </w:p>
          <w:p w:rsidR="00D82CF7" w:rsidRPr="00D82CF7" w:rsidRDefault="00D82CF7" w:rsidP="00D82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30B">
              <w:t>Рау</w:t>
            </w:r>
            <w:proofErr w:type="spellEnd"/>
            <w:r w:rsidRPr="0060230B">
              <w:t xml:space="preserve"> М.Ю., Зыкова М</w:t>
            </w:r>
            <w:r>
              <w:t xml:space="preserve">.А. Изобразительное искусство. </w:t>
            </w:r>
            <w:r w:rsidRPr="006521F2">
              <w:t>3</w:t>
            </w:r>
            <w:r w:rsidRPr="0060230B">
              <w:t xml:space="preserve"> класс. Учебное </w:t>
            </w:r>
            <w:r>
              <w:t>пособие. – М.: Просвещение, 201</w:t>
            </w:r>
            <w:r w:rsidRPr="006521F2">
              <w:t>8</w:t>
            </w:r>
            <w:r w:rsidRPr="0060230B">
              <w:t>.</w:t>
            </w:r>
          </w:p>
          <w:p w:rsidR="000325CB" w:rsidRPr="00123C0A" w:rsidRDefault="00D82CF7" w:rsidP="00D82CF7">
            <w:pPr>
              <w:pStyle w:val="1"/>
              <w:ind w:left="0"/>
              <w:jc w:val="both"/>
            </w:pPr>
            <w:proofErr w:type="spellStart"/>
            <w:r w:rsidRPr="0060230B">
              <w:t>Рау</w:t>
            </w:r>
            <w:proofErr w:type="spellEnd"/>
            <w:r w:rsidRPr="0060230B">
              <w:t xml:space="preserve"> М.Ю., </w:t>
            </w:r>
            <w:proofErr w:type="spellStart"/>
            <w:r w:rsidRPr="0060230B">
              <w:t>Овчинникова</w:t>
            </w:r>
            <w:proofErr w:type="spellEnd"/>
            <w:r w:rsidRPr="0060230B">
              <w:t xml:space="preserve"> М.А., Зыкова М.А., Соловьёва Т.А. Изобразительное искусство. Методические рекомендации. 1-4 классы. – М.: Просвещение, 2016.</w:t>
            </w:r>
          </w:p>
        </w:tc>
      </w:tr>
    </w:tbl>
    <w:p w:rsidR="000325CB" w:rsidRDefault="000325CB" w:rsidP="000325CB"/>
    <w:p w:rsidR="000325CB" w:rsidRDefault="000325CB" w:rsidP="000325CB"/>
    <w:p w:rsidR="000325CB" w:rsidRDefault="000325CB" w:rsidP="000325CB"/>
    <w:p w:rsidR="00DE1B6A" w:rsidRDefault="00DE1B6A"/>
    <w:sectPr w:rsidR="00DE1B6A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7FA"/>
    <w:multiLevelType w:val="hybridMultilevel"/>
    <w:tmpl w:val="9D8EDC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F961D2"/>
    <w:multiLevelType w:val="hybridMultilevel"/>
    <w:tmpl w:val="0B0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2349"/>
    <w:multiLevelType w:val="multilevel"/>
    <w:tmpl w:val="A81A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C535C"/>
    <w:multiLevelType w:val="hybridMultilevel"/>
    <w:tmpl w:val="552E357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5CB"/>
    <w:rsid w:val="000325CB"/>
    <w:rsid w:val="00D82CF7"/>
    <w:rsid w:val="00DE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325CB"/>
    <w:pPr>
      <w:spacing w:before="90"/>
      <w:ind w:left="534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0325CB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aliases w:val="основа"/>
    <w:link w:val="a6"/>
    <w:uiPriority w:val="1"/>
    <w:qFormat/>
    <w:rsid w:val="000325CB"/>
    <w:pPr>
      <w:spacing w:after="0" w:line="240" w:lineRule="auto"/>
    </w:pPr>
  </w:style>
  <w:style w:type="table" w:styleId="a7">
    <w:name w:val="Table Grid"/>
    <w:basedOn w:val="a1"/>
    <w:uiPriority w:val="39"/>
    <w:rsid w:val="00032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325C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325CB"/>
    <w:pPr>
      <w:ind w:left="720"/>
      <w:contextualSpacing/>
    </w:pPr>
  </w:style>
  <w:style w:type="character" w:customStyle="1" w:styleId="apple-style-span">
    <w:name w:val="apple-style-span"/>
    <w:rsid w:val="000325CB"/>
  </w:style>
  <w:style w:type="character" w:customStyle="1" w:styleId="a6">
    <w:name w:val="Без интервала Знак"/>
    <w:aliases w:val="основа Знак"/>
    <w:link w:val="a5"/>
    <w:uiPriority w:val="1"/>
    <w:locked/>
    <w:rsid w:val="000325CB"/>
  </w:style>
  <w:style w:type="paragraph" w:customStyle="1" w:styleId="c16">
    <w:name w:val="c16"/>
    <w:basedOn w:val="a"/>
    <w:rsid w:val="00D82C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D82CF7"/>
    <w:pPr>
      <w:widowControl/>
      <w:autoSpaceDE/>
      <w:autoSpaceDN/>
      <w:ind w:left="72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2023-09-11T17:27:00Z</dcterms:created>
  <dcterms:modified xsi:type="dcterms:W3CDTF">2023-09-11T18:22:00Z</dcterms:modified>
</cp:coreProperties>
</file>