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27E49" w14:textId="328F59D5" w:rsidR="00D41F38" w:rsidRPr="00D41F38" w:rsidRDefault="00D41F38" w:rsidP="00115B5B">
      <w:pPr>
        <w:pStyle w:val="a4"/>
        <w:spacing w:before="0"/>
        <w:ind w:left="533"/>
        <w:jc w:val="center"/>
        <w:rPr>
          <w:i w:val="0"/>
          <w:sz w:val="28"/>
          <w:szCs w:val="24"/>
        </w:rPr>
      </w:pPr>
      <w:r w:rsidRPr="00D41F38">
        <w:rPr>
          <w:b w:val="0"/>
          <w:i w:val="0"/>
          <w:sz w:val="28"/>
          <w:szCs w:val="24"/>
        </w:rPr>
        <w:t>Аннотация</w:t>
      </w:r>
      <w:r w:rsidRPr="00D41F38">
        <w:rPr>
          <w:b w:val="0"/>
          <w:i w:val="0"/>
          <w:spacing w:val="56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к</w:t>
      </w:r>
      <w:r w:rsidRPr="00D41F38">
        <w:rPr>
          <w:b w:val="0"/>
          <w:i w:val="0"/>
          <w:spacing w:val="-1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рабочей</w:t>
      </w:r>
      <w:r w:rsidRPr="00D41F38">
        <w:rPr>
          <w:b w:val="0"/>
          <w:i w:val="0"/>
          <w:spacing w:val="-2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программе</w:t>
      </w:r>
      <w:r w:rsidR="00C47B6D">
        <w:rPr>
          <w:b w:val="0"/>
          <w:i w:val="0"/>
          <w:sz w:val="28"/>
          <w:szCs w:val="24"/>
        </w:rPr>
        <w:t xml:space="preserve"> курса</w:t>
      </w:r>
      <w:r w:rsidR="00115B5B">
        <w:rPr>
          <w:b w:val="0"/>
          <w:i w:val="0"/>
          <w:sz w:val="28"/>
          <w:szCs w:val="24"/>
        </w:rPr>
        <w:t xml:space="preserve"> «</w:t>
      </w:r>
      <w:r w:rsidR="0009111B">
        <w:rPr>
          <w:i w:val="0"/>
          <w:sz w:val="28"/>
          <w:szCs w:val="24"/>
        </w:rPr>
        <w:t>Художественно – эстетическая творческая деятельность</w:t>
      </w:r>
      <w:r w:rsidR="00115B5B">
        <w:rPr>
          <w:b w:val="0"/>
          <w:i w:val="0"/>
          <w:sz w:val="28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04"/>
      </w:tblGrid>
      <w:tr w:rsidR="00D41F38" w:rsidRPr="00D41F38" w14:paraId="6177BFE7" w14:textId="77777777" w:rsidTr="00D41F38">
        <w:tc>
          <w:tcPr>
            <w:tcW w:w="3256" w:type="dxa"/>
          </w:tcPr>
          <w:p w14:paraId="6C7FAA91" w14:textId="163F06A0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D41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</w:tcPr>
          <w:p w14:paraId="78BF644C" w14:textId="211A8F13" w:rsidR="00D41F38" w:rsidRPr="00115B5B" w:rsidRDefault="0009111B" w:rsidP="00D41F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эстетическая творческая деятельность</w:t>
            </w:r>
          </w:p>
        </w:tc>
      </w:tr>
      <w:tr w:rsidR="00D41F38" w:rsidRPr="00D41F38" w14:paraId="58069273" w14:textId="77777777" w:rsidTr="00D41F38">
        <w:tc>
          <w:tcPr>
            <w:tcW w:w="3256" w:type="dxa"/>
          </w:tcPr>
          <w:p w14:paraId="4A09EA57" w14:textId="0AEDF441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</w:tcPr>
          <w:p w14:paraId="796FFB3F" w14:textId="76B99DD7" w:rsidR="00D41F38" w:rsidRPr="00D41F38" w:rsidRDefault="0009111B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2 - 4</w:t>
            </w:r>
          </w:p>
        </w:tc>
      </w:tr>
      <w:tr w:rsidR="00D41F38" w:rsidRPr="00D41F38" w14:paraId="585AB909" w14:textId="77777777" w:rsidTr="00862F6E">
        <w:tc>
          <w:tcPr>
            <w:tcW w:w="3256" w:type="dxa"/>
          </w:tcPr>
          <w:p w14:paraId="0F2D3BA5" w14:textId="65C02A11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bottom w:val="single" w:sz="4" w:space="0" w:color="auto"/>
            </w:tcBorders>
          </w:tcPr>
          <w:p w14:paraId="7B9FCC61" w14:textId="3F962C03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D41F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D41F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интернат"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15B5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9111B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эстетическая творческая деятельность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" в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01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2</w:t>
            </w:r>
            <w:r w:rsidR="0009111B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D41F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D41F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D41F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F3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0911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41F3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09111B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D41F3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D41F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учебные недел</w:t>
            </w:r>
            <w:r w:rsidR="0009111B">
              <w:rPr>
                <w:rFonts w:ascii="Times New Roman" w:hAnsi="Times New Roman" w:cs="Times New Roman"/>
                <w:sz w:val="24"/>
                <w:szCs w:val="24"/>
              </w:rPr>
              <w:t>и) и составляет 1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5D1B4" w14:textId="7E38C5B1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Всего с</w:t>
            </w:r>
            <w:r w:rsidR="0090140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1F3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09111B">
              <w:rPr>
                <w:rFonts w:ascii="Times New Roman" w:hAnsi="Times New Roman" w:cs="Times New Roman"/>
                <w:b/>
                <w:sz w:val="24"/>
                <w:szCs w:val="24"/>
              </w:rPr>
              <w:t>2 по 4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D41F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41F38" w:rsidRPr="00D41F38" w14:paraId="6E240149" w14:textId="77777777" w:rsidTr="00862F6E">
        <w:tc>
          <w:tcPr>
            <w:tcW w:w="3256" w:type="dxa"/>
          </w:tcPr>
          <w:p w14:paraId="2B797586" w14:textId="181AC0D2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bottom w:val="single" w:sz="4" w:space="0" w:color="auto"/>
            </w:tcBorders>
          </w:tcPr>
          <w:p w14:paraId="5032186A" w14:textId="77777777" w:rsidR="0009111B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>Х</w:t>
            </w:r>
            <w:r w:rsidRPr="00434C3B">
              <w:rPr>
                <w:b w:val="0"/>
              </w:rPr>
              <w:t xml:space="preserve">удожественно-эстетическое </w:t>
            </w:r>
            <w:r>
              <w:rPr>
                <w:b w:val="0"/>
              </w:rPr>
              <w:t xml:space="preserve">творческое </w:t>
            </w:r>
            <w:r w:rsidRPr="00434C3B">
              <w:rPr>
                <w:b w:val="0"/>
              </w:rPr>
              <w:t xml:space="preserve">воспитание в специальных (коррекционных) образовательных учреждениях VIII вида является не только одним из направлений воспитательной работы, но и неотъемлемой частью единого коррекционно-воспитательного процесса. При создании надлежащих педагогических условий умственно отсталые дети способны достаточно продвинуться в своем эстетическом развитии, у них формируется интеллектуальная и эмоциональная отзывчивость по отношению к объектам эстетического восприятия, способность замечать, выделять и оценивать </w:t>
            </w:r>
            <w:proofErr w:type="gramStart"/>
            <w:r w:rsidRPr="00434C3B">
              <w:rPr>
                <w:b w:val="0"/>
              </w:rPr>
              <w:t>прекрасное</w:t>
            </w:r>
            <w:proofErr w:type="gramEnd"/>
            <w:r w:rsidRPr="00434C3B">
              <w:rPr>
                <w:b w:val="0"/>
              </w:rPr>
              <w:t>, многие способны овладеть элементами художественного творчества, освоить простейшие навыки и умения создавать красивое.</w:t>
            </w:r>
          </w:p>
          <w:p w14:paraId="2CDF873B" w14:textId="77777777" w:rsidR="0009111B" w:rsidRPr="005A3894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r w:rsidRPr="005A3894">
              <w:rPr>
                <w:b w:val="0"/>
              </w:rPr>
              <w:t>Эстетическая деятельность обеспечивает развитие мелкой моторики, координацию движений рук, зрительный контроль, умение планировать свою деятельность, устанавливать связь между действием и результатом, развивает внимание, воображение, сенсорно-перцептивные процессы. Формируется функциональный базис высших психических функций, лежащих в основе познания, эмоциональн</w:t>
            </w:r>
            <w:proofErr w:type="gramStart"/>
            <w:r w:rsidRPr="005A3894">
              <w:rPr>
                <w:b w:val="0"/>
              </w:rPr>
              <w:t>о-</w:t>
            </w:r>
            <w:proofErr w:type="gramEnd"/>
            <w:r w:rsidRPr="005A3894">
              <w:rPr>
                <w:b w:val="0"/>
              </w:rPr>
              <w:t xml:space="preserve"> </w:t>
            </w:r>
            <w:proofErr w:type="spellStart"/>
            <w:r w:rsidRPr="005A3894">
              <w:rPr>
                <w:b w:val="0"/>
              </w:rPr>
              <w:t>потребностная</w:t>
            </w:r>
            <w:proofErr w:type="spellEnd"/>
            <w:r w:rsidRPr="005A3894">
              <w:rPr>
                <w:b w:val="0"/>
              </w:rPr>
              <w:t xml:space="preserve"> сфера, которая является ядром личности человека.</w:t>
            </w:r>
          </w:p>
          <w:p w14:paraId="1653AB6B" w14:textId="77777777" w:rsidR="0009111B" w:rsidRPr="00A02102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r w:rsidRPr="00130317">
              <w:t>Целью</w:t>
            </w:r>
            <w:r w:rsidRPr="00A02102">
              <w:rPr>
                <w:b w:val="0"/>
              </w:rPr>
              <w:t xml:space="preserve"> программы является </w:t>
            </w:r>
            <w:r>
              <w:rPr>
                <w:b w:val="0"/>
              </w:rPr>
              <w:t>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      </w:r>
          </w:p>
          <w:p w14:paraId="22E3D834" w14:textId="77777777" w:rsidR="0009111B" w:rsidRPr="00A02102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r w:rsidRPr="00A02102">
              <w:rPr>
                <w:b w:val="0"/>
              </w:rPr>
              <w:t>Достижение цели предусматривает решение ряда задач, основной из которых является обогащение чувственного познавательного опыта</w:t>
            </w:r>
          </w:p>
          <w:p w14:paraId="19E9FC70" w14:textId="77777777" w:rsidR="0009111B" w:rsidRPr="00A02102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r w:rsidRPr="00A02102">
              <w:rPr>
                <w:b w:val="0"/>
              </w:rPr>
              <w:t>на основе формирования умений наблюдать, сравнивать, выделять существенные признаки предметов и явлений и отражать их в речи,</w:t>
            </w:r>
          </w:p>
          <w:p w14:paraId="40861B58" w14:textId="77777777" w:rsidR="0009111B" w:rsidRPr="00A02102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proofErr w:type="gramStart"/>
            <w:r w:rsidRPr="00A02102">
              <w:rPr>
                <w:b w:val="0"/>
              </w:rPr>
              <w:t>нацеленное на развитие психических процессов памяти, мышления, речи, воображения.</w:t>
            </w:r>
            <w:proofErr w:type="gramEnd"/>
          </w:p>
          <w:p w14:paraId="73D3E3D2" w14:textId="77777777" w:rsidR="0009111B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r w:rsidRPr="00130317">
              <w:t>Задачи курса</w:t>
            </w:r>
            <w:r w:rsidRPr="00A02102">
              <w:rPr>
                <w:b w:val="0"/>
              </w:rPr>
              <w:t>:</w:t>
            </w:r>
          </w:p>
          <w:p w14:paraId="22D7DBDD" w14:textId="77777777" w:rsidR="0009111B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>- с</w:t>
            </w:r>
            <w:r w:rsidRPr="005A3894">
              <w:rPr>
                <w:b w:val="0"/>
              </w:rPr>
              <w:t>пособствовать коррекции дефектов физического и псих</w:t>
            </w:r>
            <w:r>
              <w:rPr>
                <w:b w:val="0"/>
              </w:rPr>
              <w:t>ического развития учащихся;</w:t>
            </w:r>
          </w:p>
          <w:p w14:paraId="4E1A6867" w14:textId="77777777" w:rsidR="0009111B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r>
              <w:rPr>
                <w:b w:val="0"/>
              </w:rPr>
              <w:t>- ф</w:t>
            </w:r>
            <w:r w:rsidRPr="005A3894">
              <w:rPr>
                <w:b w:val="0"/>
              </w:rPr>
              <w:t>ормировать у детей эстетическую восприимчивость, умение видеть и понимать красивое в искусст</w:t>
            </w:r>
            <w:r>
              <w:rPr>
                <w:b w:val="0"/>
              </w:rPr>
              <w:t>ве, природе, повседневной жизни;</w:t>
            </w:r>
          </w:p>
          <w:p w14:paraId="66241D52" w14:textId="77777777" w:rsidR="0009111B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proofErr w:type="gramStart"/>
            <w:r>
              <w:rPr>
                <w:b w:val="0"/>
              </w:rPr>
              <w:lastRenderedPageBreak/>
              <w:t>- р</w:t>
            </w:r>
            <w:r w:rsidRPr="005A3894">
              <w:rPr>
                <w:b w:val="0"/>
              </w:rPr>
              <w:t>азвивать и совершенствовать эмоциональную сф</w:t>
            </w:r>
            <w:r>
              <w:rPr>
                <w:b w:val="0"/>
              </w:rPr>
              <w:t>еру обучающихся</w:t>
            </w:r>
            <w:r w:rsidRPr="005A3894">
              <w:rPr>
                <w:b w:val="0"/>
              </w:rPr>
              <w:t>, вызывать у них эст</w:t>
            </w:r>
            <w:r>
              <w:rPr>
                <w:b w:val="0"/>
              </w:rPr>
              <w:t>етические чувства и переживания;</w:t>
            </w:r>
            <w:proofErr w:type="gramEnd"/>
          </w:p>
          <w:p w14:paraId="6D9E54B1" w14:textId="2D6A6C18" w:rsidR="00901406" w:rsidRPr="0009111B" w:rsidRDefault="0009111B" w:rsidP="0009111B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</w:rPr>
            </w:pPr>
            <w:proofErr w:type="gramStart"/>
            <w:r>
              <w:rPr>
                <w:b w:val="0"/>
              </w:rPr>
              <w:t>- с</w:t>
            </w:r>
            <w:r w:rsidRPr="005A3894">
              <w:rPr>
                <w:b w:val="0"/>
              </w:rPr>
              <w:t>одействовать развитию элементарных творческих способностей (наклонностей) и доступных, обучающимся с нарушением интеллекта художественных навыков.</w:t>
            </w:r>
            <w:proofErr w:type="gramEnd"/>
          </w:p>
        </w:tc>
      </w:tr>
      <w:tr w:rsidR="00D41F38" w:rsidRPr="00D41F38" w14:paraId="43C18F20" w14:textId="77777777" w:rsidTr="00862F6E">
        <w:tc>
          <w:tcPr>
            <w:tcW w:w="3256" w:type="dxa"/>
          </w:tcPr>
          <w:p w14:paraId="76523870" w14:textId="25F990CE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предметные резул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 xml:space="preserve">ьтаты </w:t>
            </w:r>
            <w:r w:rsidR="00862F6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09111B">
              <w:rPr>
                <w:rFonts w:ascii="Times New Roman" w:hAnsi="Times New Roman" w:cs="Times New Roman"/>
                <w:sz w:val="24"/>
                <w:szCs w:val="24"/>
              </w:rPr>
              <w:t>воения художественно – эстетической творческой деятельности</w:t>
            </w:r>
          </w:p>
        </w:tc>
        <w:tc>
          <w:tcPr>
            <w:tcW w:w="11304" w:type="dxa"/>
            <w:tcBorders>
              <w:top w:val="single" w:sz="4" w:space="0" w:color="auto"/>
            </w:tcBorders>
          </w:tcPr>
          <w:p w14:paraId="24D4F0C6" w14:textId="453265F2" w:rsidR="00C47B6D" w:rsidRDefault="001703FE" w:rsidP="00C47B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7B6D" w:rsidRPr="00C4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уровень:</w:t>
            </w:r>
          </w:p>
          <w:p w14:paraId="5CAAC7F4" w14:textId="53F30956" w:rsidR="00862F6E" w:rsidRPr="00862F6E" w:rsidRDefault="004F2C3F" w:rsidP="00862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62F6E" w:rsidRPr="0086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 и точно выполн</w:t>
            </w:r>
            <w:r w:rsid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ять действия по</w:t>
            </w:r>
            <w:r w:rsidR="00862F6E" w:rsidRPr="0086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F6E" w:rsidRPr="0086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педагога;</w:t>
            </w:r>
          </w:p>
          <w:p w14:paraId="7AA6459F" w14:textId="6AEB406F" w:rsidR="00862F6E" w:rsidRPr="00862F6E" w:rsidRDefault="004F2C3F" w:rsidP="00862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2F6E" w:rsidRPr="0086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и обводить по трафарету, штриховать, правильно пользоваться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F6E" w:rsidRPr="0086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письменными принадлежностями, копировать несложные изображения;</w:t>
            </w:r>
          </w:p>
          <w:p w14:paraId="27122111" w14:textId="198C8544" w:rsidR="00862F6E" w:rsidRDefault="004F2C3F" w:rsidP="00862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2F6E" w:rsidRPr="0086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организации рабочего места и умение самостоятельно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F6E" w:rsidRPr="0086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 зависимости от характера выполняемой работы, прибегая к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F6E" w:rsidRPr="0086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учителя;</w:t>
            </w:r>
          </w:p>
          <w:p w14:paraId="722EBF28" w14:textId="1AB933E1" w:rsidR="00575100" w:rsidRPr="00575100" w:rsidRDefault="00575100" w:rsidP="0057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самостоятельность и личную</w:t>
            </w: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 за свои поступки, установку </w:t>
            </w: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здоровый образ жизни;</w:t>
            </w:r>
          </w:p>
          <w:p w14:paraId="4E080CBD" w14:textId="152E2BA9" w:rsidR="00575100" w:rsidRDefault="00575100" w:rsidP="0057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</w:t>
            </w: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 товарищам</w:t>
            </w: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BC984" w14:textId="1AFD36F4" w:rsidR="00575100" w:rsidRPr="00862F6E" w:rsidRDefault="00575100" w:rsidP="0057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</w:t>
            </w: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ветственности человека за общее </w:t>
            </w: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86F8B5E" w14:textId="38FB30AC" w:rsidR="00862F6E" w:rsidRPr="00862F6E" w:rsidRDefault="004F2C3F" w:rsidP="00862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2F6E" w:rsidRPr="0086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доступные материалы.</w:t>
            </w:r>
          </w:p>
          <w:p w14:paraId="4A339570" w14:textId="77777777" w:rsidR="00C47B6D" w:rsidRDefault="00C47B6D" w:rsidP="00C47B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уровень:</w:t>
            </w:r>
          </w:p>
          <w:p w14:paraId="58112211" w14:textId="664DDD79" w:rsidR="004F2C3F" w:rsidRPr="004F2C3F" w:rsidRDefault="004F2C3F" w:rsidP="004F2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участвовать в диалогах по темам речевых ситуаций; высказывать просьбы</w:t>
            </w:r>
          </w:p>
          <w:p w14:paraId="1786F6B3" w14:textId="2454DA77" w:rsidR="004F2C3F" w:rsidRDefault="004F2C3F" w:rsidP="004F2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желания;</w:t>
            </w:r>
          </w:p>
          <w:p w14:paraId="565586CE" w14:textId="6694F0D9" w:rsidR="004F2C3F" w:rsidRPr="004F2C3F" w:rsidRDefault="004F2C3F" w:rsidP="004F2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речевые действия (приветствия, прощания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извинения и т. п.), используя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этикетные слова и выражения;</w:t>
            </w:r>
          </w:p>
          <w:p w14:paraId="2A216195" w14:textId="38117E66" w:rsidR="004F2C3F" w:rsidRPr="004F2C3F" w:rsidRDefault="004F2C3F" w:rsidP="004F2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выделять признаки и свойства объектов и явлений;</w:t>
            </w:r>
          </w:p>
          <w:p w14:paraId="174F87D9" w14:textId="55DAA18F" w:rsidR="004F2C3F" w:rsidRPr="004F2C3F" w:rsidRDefault="004F2C3F" w:rsidP="004F2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описание объектов и явлений с опорой на план с помощью учителя;</w:t>
            </w:r>
          </w:p>
          <w:p w14:paraId="6EE094A2" w14:textId="2048E9F9" w:rsidR="004F2C3F" w:rsidRPr="004F2C3F" w:rsidRDefault="004F2C3F" w:rsidP="004F2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общении с окружающими проявлять дружелюбие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согласовывать свои действия с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товарищем;</w:t>
            </w:r>
          </w:p>
          <w:p w14:paraId="10E0FA61" w14:textId="5DAF5ECC" w:rsidR="004F2C3F" w:rsidRPr="004F2C3F" w:rsidRDefault="004F2C3F" w:rsidP="004F2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проявление основных эмоций, оказывать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и участие друг другу, с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педагога анализировать свои поступки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поступки других детей; знать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правила безопасного поведени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 природе и обществе с учетом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возрастных особенностей;</w:t>
            </w:r>
          </w:p>
          <w:p w14:paraId="5F8A045F" w14:textId="36B6548B" w:rsidR="004F2C3F" w:rsidRPr="004F2C3F" w:rsidRDefault="004F2C3F" w:rsidP="004F2C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текущий самоконтроль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лняемых практических действий с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учителя;</w:t>
            </w:r>
          </w:p>
          <w:p w14:paraId="6B08307B" w14:textId="55DAF971" w:rsidR="00575100" w:rsidRDefault="004F2C3F" w:rsidP="00861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изделия (красиво, некрасиво,</w:t>
            </w:r>
            <w:r w:rsid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аккуратно, похоже на образец);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9FD626" w14:textId="7FD7D551" w:rsidR="00D41F38" w:rsidRDefault="00575100" w:rsidP="00861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2C3F"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причинно-следственные связи </w:t>
            </w:r>
            <w:r w:rsid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выполняемыми действиями и </w:t>
            </w:r>
            <w:r w:rsidR="004F2C3F" w:rsidRPr="004F2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результатами с помощью учителя;</w:t>
            </w:r>
          </w:p>
          <w:p w14:paraId="1C7AFFC4" w14:textId="77777777" w:rsidR="00575100" w:rsidRDefault="00575100" w:rsidP="0057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проявлять </w:t>
            </w: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и формулировать то,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уже усвоено и что еще нужно </w:t>
            </w:r>
            <w:proofErr w:type="gramStart"/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4C28AF" w14:textId="25450EAE" w:rsidR="00575100" w:rsidRPr="00861200" w:rsidRDefault="00575100" w:rsidP="00575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</w:t>
            </w: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правильность выб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ора, планирования, выполнения и </w:t>
            </w:r>
            <w:r w:rsidRPr="0057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действия с требованиями конкретной задачи.</w:t>
            </w:r>
          </w:p>
        </w:tc>
      </w:tr>
      <w:tr w:rsidR="00D41F38" w:rsidRPr="00D41F38" w14:paraId="5DDAB37D" w14:textId="77777777" w:rsidTr="00D41F38">
        <w:tc>
          <w:tcPr>
            <w:tcW w:w="3256" w:type="dxa"/>
          </w:tcPr>
          <w:p w14:paraId="739C9863" w14:textId="44E730B1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</w:tcPr>
          <w:p w14:paraId="598EFF08" w14:textId="5B74679E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, личностно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F2C3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ориентированные, 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  <w:r w:rsidR="004F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 w:rsidRPr="00D41F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41F38" w:rsidRPr="00D41F38" w14:paraId="78148C77" w14:textId="77777777" w:rsidTr="00D41F38">
        <w:tc>
          <w:tcPr>
            <w:tcW w:w="3256" w:type="dxa"/>
          </w:tcPr>
          <w:p w14:paraId="2A24BD98" w14:textId="6087DB97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</w:tcPr>
          <w:p w14:paraId="2AAC9191" w14:textId="77777777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</w:p>
          <w:p w14:paraId="12206E7C" w14:textId="341E121F" w:rsidR="00E63350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словесные: рассказ, беседа, объяснение, инструктирование,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наглядные: наблюдение, демонстрация, иллюстрирование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F0906">
              <w:rPr>
                <w:rFonts w:ascii="Times New Roman" w:hAnsi="Times New Roman" w:cs="Times New Roman"/>
                <w:sz w:val="24"/>
                <w:szCs w:val="24"/>
              </w:rPr>
              <w:t>практические: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работы, игры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9592412" w14:textId="013B5934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D41F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</w:p>
          <w:p w14:paraId="5E8A3B5F" w14:textId="3DB61CDD" w:rsidR="00D41F38" w:rsidRPr="00D41F38" w:rsidRDefault="00EF0906" w:rsidP="000E46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 выставки творческих работ.</w:t>
            </w:r>
          </w:p>
        </w:tc>
      </w:tr>
      <w:tr w:rsidR="00D41F38" w:rsidRPr="00D41F38" w14:paraId="373F49AD" w14:textId="77777777" w:rsidTr="00D41F38">
        <w:tc>
          <w:tcPr>
            <w:tcW w:w="3256" w:type="dxa"/>
          </w:tcPr>
          <w:p w14:paraId="5F6F3B23" w14:textId="288D71B4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</w:tcPr>
          <w:p w14:paraId="4DE287D0" w14:textId="77777777" w:rsidR="00575100" w:rsidRPr="00441DCD" w:rsidRDefault="00575100" w:rsidP="00575100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441DCD">
              <w:rPr>
                <w:b w:val="0"/>
                <w:lang w:eastAsia="ru-RU"/>
              </w:rPr>
              <w:t>выставки, презентации</w:t>
            </w:r>
            <w:r>
              <w:rPr>
                <w:b w:val="0"/>
                <w:lang w:eastAsia="ru-RU"/>
              </w:rPr>
              <w:t>;</w:t>
            </w:r>
          </w:p>
          <w:p w14:paraId="06811B58" w14:textId="77777777" w:rsidR="00575100" w:rsidRPr="00441DCD" w:rsidRDefault="00575100" w:rsidP="00575100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  <w:lang w:eastAsia="ru-RU"/>
              </w:rPr>
            </w:pPr>
            <w:r w:rsidRPr="00441DCD">
              <w:rPr>
                <w:b w:val="0"/>
                <w:lang w:eastAsia="ru-RU"/>
              </w:rPr>
              <w:t>- работа в парах, малых группах</w:t>
            </w:r>
          </w:p>
          <w:p w14:paraId="2202BE36" w14:textId="77777777" w:rsidR="00575100" w:rsidRPr="00441DCD" w:rsidRDefault="00575100" w:rsidP="00575100">
            <w:pPr>
              <w:pStyle w:val="2"/>
              <w:tabs>
                <w:tab w:val="left" w:pos="3359"/>
              </w:tabs>
              <w:spacing w:line="275" w:lineRule="exact"/>
              <w:ind w:left="0"/>
              <w:outlineLvl w:val="1"/>
              <w:rPr>
                <w:b w:val="0"/>
                <w:lang w:eastAsia="ru-RU"/>
              </w:rPr>
            </w:pPr>
            <w:r w:rsidRPr="00441DCD">
              <w:rPr>
                <w:b w:val="0"/>
                <w:lang w:eastAsia="ru-RU"/>
              </w:rPr>
              <w:t>- индивидуальные работы</w:t>
            </w:r>
          </w:p>
          <w:p w14:paraId="493CA97F" w14:textId="05EDC338" w:rsidR="00D41F38" w:rsidRPr="00575100" w:rsidRDefault="00575100" w:rsidP="00575100">
            <w:pPr>
              <w:pStyle w:val="2"/>
              <w:tabs>
                <w:tab w:val="left" w:pos="3359"/>
              </w:tabs>
              <w:spacing w:line="275" w:lineRule="exact"/>
              <w:ind w:left="0"/>
              <w:rPr>
                <w:b w:val="0"/>
                <w:lang w:eastAsia="ru-RU"/>
              </w:rPr>
            </w:pPr>
            <w:r w:rsidRPr="00441DCD">
              <w:rPr>
                <w:b w:val="0"/>
                <w:lang w:eastAsia="ru-RU"/>
              </w:rPr>
              <w:t xml:space="preserve">- </w:t>
            </w:r>
            <w:r>
              <w:rPr>
                <w:b w:val="0"/>
                <w:lang w:eastAsia="ru-RU"/>
              </w:rPr>
              <w:t>коллективные игры.</w:t>
            </w:r>
            <w:bookmarkStart w:id="0" w:name="_GoBack"/>
            <w:bookmarkEnd w:id="0"/>
          </w:p>
        </w:tc>
      </w:tr>
      <w:tr w:rsidR="00D41F38" w:rsidRPr="00D41F38" w14:paraId="3D84629C" w14:textId="77777777" w:rsidTr="00D41F38">
        <w:tc>
          <w:tcPr>
            <w:tcW w:w="3256" w:type="dxa"/>
          </w:tcPr>
          <w:p w14:paraId="3DE7CE58" w14:textId="554FC4F4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</w:tcPr>
          <w:p w14:paraId="00E3C836" w14:textId="4763EEAD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Рабочая программа не обеспечена учебниками, включенными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1F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6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федерального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учебников,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допущенных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использованию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при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реализации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имеющих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государственную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аккредитацию</w:t>
              </w:r>
            </w:hyperlink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9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образовательных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начального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общего,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общего,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среднего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общего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организациями,</w:t>
              </w:r>
            </w:hyperlink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1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осуществляющими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образовательную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деятельность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изменениями).</w:t>
            </w:r>
          </w:p>
        </w:tc>
      </w:tr>
    </w:tbl>
    <w:p w14:paraId="5B4F701B" w14:textId="77777777" w:rsidR="00D41F38" w:rsidRDefault="00D41F38"/>
    <w:sectPr w:rsidR="00D41F38" w:rsidSect="00D41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AAF"/>
    <w:multiLevelType w:val="hybridMultilevel"/>
    <w:tmpl w:val="0CB8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8B1"/>
    <w:multiLevelType w:val="hybridMultilevel"/>
    <w:tmpl w:val="C5F84E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0C39BB"/>
    <w:multiLevelType w:val="hybridMultilevel"/>
    <w:tmpl w:val="192C2A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CC821A6"/>
    <w:multiLevelType w:val="hybridMultilevel"/>
    <w:tmpl w:val="4C4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B0CD9"/>
    <w:multiLevelType w:val="hybridMultilevel"/>
    <w:tmpl w:val="3E2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54D6E"/>
    <w:multiLevelType w:val="hybridMultilevel"/>
    <w:tmpl w:val="6908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2189F"/>
    <w:multiLevelType w:val="multilevel"/>
    <w:tmpl w:val="7BC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52"/>
    <w:rsid w:val="0009111B"/>
    <w:rsid w:val="000E46F4"/>
    <w:rsid w:val="00115B5B"/>
    <w:rsid w:val="001703FE"/>
    <w:rsid w:val="00325C52"/>
    <w:rsid w:val="004F2C3F"/>
    <w:rsid w:val="00564748"/>
    <w:rsid w:val="00575100"/>
    <w:rsid w:val="007F0C23"/>
    <w:rsid w:val="00861200"/>
    <w:rsid w:val="00862F6E"/>
    <w:rsid w:val="00901406"/>
    <w:rsid w:val="00C4102D"/>
    <w:rsid w:val="00C47B6D"/>
    <w:rsid w:val="00D41F38"/>
    <w:rsid w:val="00E63350"/>
    <w:rsid w:val="00EF0906"/>
    <w:rsid w:val="00F20148"/>
    <w:rsid w:val="00F4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4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09111B"/>
    <w:pPr>
      <w:widowControl w:val="0"/>
      <w:autoSpaceDE w:val="0"/>
      <w:autoSpaceDN w:val="0"/>
      <w:spacing w:after="0" w:line="240" w:lineRule="auto"/>
      <w:ind w:left="4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D41F38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5">
    <w:name w:val="Название Знак"/>
    <w:basedOn w:val="a0"/>
    <w:link w:val="a4"/>
    <w:uiPriority w:val="10"/>
    <w:rsid w:val="00D41F38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D41F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41F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D41F38"/>
    <w:pPr>
      <w:ind w:left="720"/>
      <w:contextualSpacing/>
    </w:pPr>
  </w:style>
  <w:style w:type="paragraph" w:styleId="a7">
    <w:name w:val="No Spacing"/>
    <w:uiPriority w:val="1"/>
    <w:qFormat/>
    <w:rsid w:val="00D41F38"/>
    <w:pPr>
      <w:spacing w:after="0" w:line="240" w:lineRule="auto"/>
    </w:pPr>
  </w:style>
  <w:style w:type="paragraph" w:customStyle="1" w:styleId="c26">
    <w:name w:val="c2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1406"/>
  </w:style>
  <w:style w:type="paragraph" w:customStyle="1" w:styleId="c46">
    <w:name w:val="c4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406"/>
  </w:style>
  <w:style w:type="character" w:customStyle="1" w:styleId="c8">
    <w:name w:val="c8"/>
    <w:basedOn w:val="a0"/>
    <w:rsid w:val="00901406"/>
  </w:style>
  <w:style w:type="character" w:customStyle="1" w:styleId="c0">
    <w:name w:val="c0"/>
    <w:basedOn w:val="a0"/>
    <w:rsid w:val="00901406"/>
  </w:style>
  <w:style w:type="paragraph" w:customStyle="1" w:styleId="c6">
    <w:name w:val="c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11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09111B"/>
    <w:pPr>
      <w:widowControl w:val="0"/>
      <w:autoSpaceDE w:val="0"/>
      <w:autoSpaceDN w:val="0"/>
      <w:spacing w:after="0" w:line="240" w:lineRule="auto"/>
      <w:ind w:left="4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D41F38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5">
    <w:name w:val="Название Знак"/>
    <w:basedOn w:val="a0"/>
    <w:link w:val="a4"/>
    <w:uiPriority w:val="10"/>
    <w:rsid w:val="00D41F38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D41F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41F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D41F38"/>
    <w:pPr>
      <w:ind w:left="720"/>
      <w:contextualSpacing/>
    </w:pPr>
  </w:style>
  <w:style w:type="paragraph" w:styleId="a7">
    <w:name w:val="No Spacing"/>
    <w:uiPriority w:val="1"/>
    <w:qFormat/>
    <w:rsid w:val="00D41F38"/>
    <w:pPr>
      <w:spacing w:after="0" w:line="240" w:lineRule="auto"/>
    </w:pPr>
  </w:style>
  <w:style w:type="paragraph" w:customStyle="1" w:styleId="c26">
    <w:name w:val="c2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1406"/>
  </w:style>
  <w:style w:type="paragraph" w:customStyle="1" w:styleId="c46">
    <w:name w:val="c4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406"/>
  </w:style>
  <w:style w:type="character" w:customStyle="1" w:styleId="c8">
    <w:name w:val="c8"/>
    <w:basedOn w:val="a0"/>
    <w:rsid w:val="00901406"/>
  </w:style>
  <w:style w:type="character" w:customStyle="1" w:styleId="c0">
    <w:name w:val="c0"/>
    <w:basedOn w:val="a0"/>
    <w:rsid w:val="00901406"/>
  </w:style>
  <w:style w:type="paragraph" w:customStyle="1" w:styleId="c6">
    <w:name w:val="c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11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hyperlink" Target="https://docs.cntd.ru/document/5652959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Писарева</dc:creator>
  <cp:keywords/>
  <dc:description/>
  <cp:lastModifiedBy>галя</cp:lastModifiedBy>
  <cp:revision>14</cp:revision>
  <dcterms:created xsi:type="dcterms:W3CDTF">2023-08-04T10:18:00Z</dcterms:created>
  <dcterms:modified xsi:type="dcterms:W3CDTF">2023-09-02T14:37:00Z</dcterms:modified>
</cp:coreProperties>
</file>