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1D" w:rsidRDefault="0008101D" w:rsidP="0008101D">
      <w:pPr>
        <w:widowControl w:val="0"/>
        <w:autoSpaceDE w:val="0"/>
        <w:autoSpaceDN w:val="0"/>
        <w:spacing w:line="240" w:lineRule="atLeast"/>
        <w:jc w:val="center"/>
        <w:rPr>
          <w:bCs/>
          <w:lang w:eastAsia="en-US"/>
        </w:rPr>
      </w:pPr>
      <w:r>
        <w:rPr>
          <w:bCs/>
          <w:lang w:eastAsia="en-US"/>
        </w:rPr>
        <w:t>Аннотация</w:t>
      </w:r>
      <w:r>
        <w:rPr>
          <w:bCs/>
          <w:spacing w:val="56"/>
          <w:lang w:eastAsia="en-US"/>
        </w:rPr>
        <w:t xml:space="preserve"> </w:t>
      </w:r>
      <w:r>
        <w:rPr>
          <w:bCs/>
          <w:lang w:eastAsia="en-US"/>
        </w:rPr>
        <w:t>к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рабочей программе</w:t>
      </w:r>
      <w:r>
        <w:rPr>
          <w:bCs/>
          <w:spacing w:val="3"/>
          <w:lang w:eastAsia="en-US"/>
        </w:rPr>
        <w:t xml:space="preserve"> </w:t>
      </w:r>
      <w:r>
        <w:rPr>
          <w:bCs/>
          <w:lang w:eastAsia="en-US"/>
        </w:rPr>
        <w:t>учебного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предмета</w:t>
      </w:r>
      <w:r>
        <w:rPr>
          <w:bCs/>
          <w:spacing w:val="57"/>
          <w:lang w:eastAsia="en-US"/>
        </w:rPr>
        <w:t xml:space="preserve"> </w:t>
      </w:r>
      <w:r>
        <w:rPr>
          <w:b/>
          <w:bCs/>
          <w:lang w:eastAsia="en-US"/>
        </w:rPr>
        <w:t>«Ручной труд»</w:t>
      </w:r>
    </w:p>
    <w:tbl>
      <w:tblPr>
        <w:tblStyle w:val="11"/>
        <w:tblW w:w="14879" w:type="dxa"/>
        <w:tblInd w:w="0" w:type="dxa"/>
        <w:tblLook w:val="04A0" w:firstRow="1" w:lastRow="0" w:firstColumn="1" w:lastColumn="0" w:noHBand="0" w:noVBand="1"/>
      </w:tblPr>
      <w:tblGrid>
        <w:gridCol w:w="3433"/>
        <w:gridCol w:w="11446"/>
      </w:tblGrid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предмета/курса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Ручной труд</w:t>
            </w: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часов (общее, по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классам)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1D" w:rsidRDefault="0008101D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Предмет </w:t>
            </w:r>
            <w:r>
              <w:rPr>
                <w:bCs/>
                <w:lang w:eastAsia="en-US"/>
              </w:rPr>
              <w:t>«Ручной труд»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является частью предметной </w:t>
            </w:r>
            <w:proofErr w:type="gramStart"/>
            <w:r>
              <w:rPr>
                <w:lang w:eastAsia="en-US"/>
              </w:rPr>
              <w:t xml:space="preserve">области </w:t>
            </w:r>
            <w:r>
              <w:rPr>
                <w:rFonts w:eastAsia="Calibri"/>
                <w:lang w:eastAsia="en-US"/>
              </w:rPr>
              <w:t xml:space="preserve"> «</w:t>
            </w:r>
            <w:proofErr w:type="gramEnd"/>
            <w:r>
              <w:rPr>
                <w:rFonts w:eastAsia="Calibri"/>
                <w:lang w:eastAsia="en-US"/>
              </w:rPr>
              <w:t xml:space="preserve">Технология» и относится к обязательной части учебного плана  общего образования обучающихся с умственной отсталостью (интеллектуальными нарушениями). </w:t>
            </w:r>
          </w:p>
          <w:p w:rsidR="0008101D" w:rsidRDefault="0008101D">
            <w:pPr>
              <w:shd w:val="clear" w:color="auto" w:fill="FFFFFF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Предмет изучается с 1 по 4 класс.</w:t>
            </w:r>
          </w:p>
          <w:p w:rsidR="0008101D" w:rsidRDefault="0008101D">
            <w:pPr>
              <w:shd w:val="clear" w:color="auto" w:fill="FFFFFF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В 4 </w:t>
            </w:r>
            <w:proofErr w:type="gramStart"/>
            <w:r>
              <w:rPr>
                <w:lang w:eastAsia="en-US"/>
              </w:rPr>
              <w:t>классе  из</w:t>
            </w:r>
            <w:proofErr w:type="gramEnd"/>
            <w:r>
              <w:rPr>
                <w:lang w:eastAsia="en-US"/>
              </w:rPr>
              <w:t xml:space="preserve"> учебного плана  выделяется 68ч. (2 часа в неделю). </w:t>
            </w:r>
          </w:p>
          <w:p w:rsidR="0008101D" w:rsidRDefault="0008101D">
            <w:pPr>
              <w:shd w:val="clear" w:color="auto" w:fill="FFFFFF"/>
              <w:spacing w:line="240" w:lineRule="atLeast"/>
              <w:ind w:firstLine="567"/>
              <w:rPr>
                <w:lang w:eastAsia="en-US"/>
              </w:rPr>
            </w:pP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Краткая характеристика предмета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(курса)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и задачи 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1D" w:rsidRDefault="0008101D">
            <w:pPr>
              <w:spacing w:line="240" w:lineRule="atLeast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Учебный предмет "Ручной труд" имеет своей </w:t>
            </w:r>
            <w:proofErr w:type="gramStart"/>
            <w:r>
              <w:rPr>
                <w:lang w:eastAsia="en-US"/>
              </w:rPr>
              <w:t xml:space="preserve">целью  </w:t>
            </w:r>
            <w:r>
              <w:rPr>
                <w:rFonts w:eastAsia="Calibri"/>
                <w:lang w:eastAsia="en-US"/>
              </w:rPr>
              <w:t>формирование</w:t>
            </w:r>
            <w:proofErr w:type="gramEnd"/>
            <w:r>
              <w:rPr>
                <w:rFonts w:eastAsia="Calibri"/>
                <w:lang w:eastAsia="en-US"/>
              </w:rPr>
              <w:t xml:space="preserve">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знакомства с трудовой культурой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      </w:r>
          </w:p>
          <w:p w:rsidR="0008101D" w:rsidRDefault="0008101D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357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left="357"/>
              <w:rPr>
                <w:rFonts w:eastAsia="Calibri"/>
                <w:lang w:eastAsia="en-US"/>
              </w:rPr>
            </w:pPr>
          </w:p>
          <w:p w:rsidR="0008101D" w:rsidRDefault="0008101D">
            <w:pPr>
              <w:spacing w:line="240" w:lineRule="atLeast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целью изучения предмета является </w:t>
            </w:r>
            <w:r>
              <w:rPr>
                <w:rFonts w:eastAsia="Calibri"/>
                <w:lang w:eastAsia="en-US"/>
              </w:rPr>
              <w:t xml:space="preserve">формирование основ знаний, умений и навыков содержания </w:t>
            </w:r>
            <w:proofErr w:type="gramStart"/>
            <w:r>
              <w:rPr>
                <w:rFonts w:eastAsia="Calibri"/>
                <w:lang w:eastAsia="en-US"/>
              </w:rPr>
              <w:t>предмета  заключается</w:t>
            </w:r>
            <w:proofErr w:type="gramEnd"/>
            <w:r>
              <w:rPr>
                <w:rFonts w:eastAsia="Calibri"/>
                <w:lang w:eastAsia="en-US"/>
              </w:rPr>
              <w:t xml:space="preserve"> во всестороннем развитии личности учащегося с легкой степенью умственной отсталости (интеллектуальными нарушениями) в процессе знакомства с трудовой культурой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      </w:r>
          </w:p>
          <w:p w:rsidR="0008101D" w:rsidRDefault="0008101D">
            <w:pPr>
              <w:spacing w:line="240" w:lineRule="atLeas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Задачи:</w:t>
            </w:r>
          </w:p>
          <w:p w:rsidR="0008101D" w:rsidRDefault="0008101D" w:rsidP="00D51443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сенсомоторных процессов, руки, глазомера через формирование практических умений;</w:t>
            </w:r>
          </w:p>
          <w:p w:rsidR="0008101D" w:rsidRDefault="0008101D" w:rsidP="00D51443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      </w:r>
          </w:p>
          <w:p w:rsidR="0008101D" w:rsidRDefault="0008101D" w:rsidP="00D51443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формирование информационной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      </w:r>
          </w:p>
          <w:p w:rsidR="0008101D" w:rsidRDefault="0008101D" w:rsidP="00D51443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корригирование</w:t>
            </w:r>
            <w:proofErr w:type="spellEnd"/>
            <w:r>
              <w:rPr>
                <w:rFonts w:eastAsia="Calibri"/>
                <w:lang w:eastAsia="en-US"/>
              </w:rPr>
              <w:t xml:space="preserve"> интеллектуальных и физических недостатков </w:t>
            </w:r>
            <w:proofErr w:type="gramStart"/>
            <w:r>
              <w:rPr>
                <w:rFonts w:eastAsia="Calibri"/>
                <w:lang w:eastAsia="en-US"/>
              </w:rPr>
              <w:t>с  учетом</w:t>
            </w:r>
            <w:proofErr w:type="gramEnd"/>
            <w:r>
              <w:rPr>
                <w:rFonts w:eastAsia="Calibri"/>
                <w:lang w:eastAsia="en-US"/>
              </w:rPr>
              <w:t xml:space="preserve"> их возрастных особенностей путем систематического и целенаправленного совершенствования восприятия; </w:t>
            </w:r>
          </w:p>
          <w:p w:rsidR="0008101D" w:rsidRDefault="0008101D" w:rsidP="00D51443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формирования аналитико-синтетической деятельности, улучшения зрительно-двигательной координации, ручной моторики.</w:t>
            </w:r>
          </w:p>
          <w:p w:rsidR="0008101D" w:rsidRDefault="0008101D" w:rsidP="00D51443">
            <w:pPr>
              <w:pStyle w:val="a3"/>
              <w:numPr>
                <w:ilvl w:val="0"/>
                <w:numId w:val="2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практических умений и навыков использования различных материалов в предметно-преобразующей деятельности.</w:t>
            </w:r>
          </w:p>
          <w:p w:rsidR="0008101D" w:rsidRDefault="0008101D">
            <w:pPr>
              <w:spacing w:line="240" w:lineRule="atLeast"/>
              <w:rPr>
                <w:rFonts w:eastAsia="Calibri"/>
                <w:b/>
                <w:lang w:eastAsia="en-US"/>
              </w:rPr>
            </w:pPr>
          </w:p>
          <w:p w:rsidR="0008101D" w:rsidRDefault="0008101D">
            <w:pPr>
              <w:spacing w:line="240" w:lineRule="atLeast"/>
              <w:ind w:firstLine="720"/>
              <w:rPr>
                <w:lang w:eastAsia="en-US"/>
              </w:rPr>
            </w:pP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Планируемые предметные результаты освоения учебного предмета "ручной труд".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47"/>
              <w:gridCol w:w="5573"/>
            </w:tblGrid>
            <w:tr w:rsidR="0008101D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01D" w:rsidRDefault="0008101D">
                  <w:pPr>
                    <w:suppressAutoHyphens/>
                    <w:autoSpaceDE w:val="0"/>
                    <w:spacing w:line="240" w:lineRule="atLeast"/>
                    <w:ind w:firstLine="709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Минимальный:</w:t>
                  </w:r>
                </w:p>
                <w:p w:rsidR="0008101D" w:rsidRDefault="0008101D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01D" w:rsidRDefault="0008101D">
                  <w:pPr>
                    <w:suppressAutoHyphens/>
                    <w:autoSpaceDE w:val="0"/>
                    <w:spacing w:line="240" w:lineRule="atLeast"/>
                    <w:ind w:firstLine="709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Достаточный:</w:t>
                  </w:r>
                </w:p>
                <w:p w:rsidR="0008101D" w:rsidRDefault="0008101D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08101D"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правила организации рабочего места в зависимости от характера выполняемой работы, выполнять их с большей долей самостоятельности;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названия некоторых поделочных материалов, называть их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правила техники безопасной работы с колющими и разящими инструментами;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виды трудовых работ;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основные приемы работы, выполнять их;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выполнять простые инструкции учителя;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отвечать на простые вопросы учителя;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названия инструментов, используемых на уроках ручного труда, показывать, использовать их;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анализировать объект, подлежащий изготовлению, подбирать материал, определять способы соединения деталей с помощью учителя;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использовать в работе доступные материалы, конструировать из них с помощью учителя;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оценивать свою работу;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осуществлять текущий самоконтроль выполняемых практических действий, корректировать их в процессе работы с большей долей самостоятельности.</w:t>
                  </w:r>
                </w:p>
                <w:p w:rsidR="0008101D" w:rsidRDefault="0008101D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правила организации рабочего места в зависимости от характера выполняемой работы, выполнять их самостоятельно;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названия некоторых поделочных материалов, называть их;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виды трудовых работ;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отвечать на простые вопросы;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выполнять простые инструкции учителя;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названия инструментов, используемых на уроках ручного труда, показывать и использовать их;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основные приемы работы, выполнять их;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знать правила техники безопасной работы с колющими и разящими инструментами;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анализировать объект, подлежащий изготовлению, подбираться материал, определять способы соединения деталей;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использовать в работе доступные материалы, конструировать из них;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оценивать свою работу;</w:t>
                  </w:r>
                </w:p>
                <w:p w:rsidR="0008101D" w:rsidRDefault="0008101D" w:rsidP="00D51443">
                  <w:pPr>
                    <w:pStyle w:val="a3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40" w:lineRule="atLeast"/>
                    <w:ind w:left="0" w:hanging="357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осуществлять текущий самоконтроль выполняемых практических действий, корректировать их в процессе работы с большей долей самостоятельности.</w:t>
                  </w:r>
                </w:p>
                <w:p w:rsidR="0008101D" w:rsidRDefault="0008101D">
                  <w:pPr>
                    <w:suppressAutoHyphens/>
                    <w:autoSpaceDE w:val="0"/>
                    <w:spacing w:line="240" w:lineRule="atLeast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08101D" w:rsidRDefault="0008101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технологии,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используемые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обучении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Технологии: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уровневой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дифференциации;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педагогика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сотрудничества, игровые, </w:t>
            </w:r>
            <w:proofErr w:type="spellStart"/>
            <w:r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>
              <w:rPr>
                <w:rFonts w:eastAsia="Calibri"/>
                <w:lang w:eastAsia="en-US"/>
              </w:rPr>
              <w:t>, личностно-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ориентированные,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1"/>
                <w:lang w:eastAsia="en-US"/>
              </w:rPr>
              <w:t>информационно-коммуникативные,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нравственного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воспитания</w:t>
            </w: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формы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фронтальные, индивидуальные, групповые,</w:t>
            </w:r>
            <w:r>
              <w:rPr>
                <w:rFonts w:eastAsia="Calibri"/>
                <w:spacing w:val="-5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коллективные занятия;</w:t>
            </w:r>
          </w:p>
          <w:p w:rsidR="0008101D" w:rsidRDefault="0008101D">
            <w:pPr>
              <w:shd w:val="clear" w:color="auto" w:fill="FFFFFF"/>
              <w:spacing w:line="240" w:lineRule="atLeast"/>
              <w:ind w:left="714" w:firstLine="316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внеурочные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занятия</w:t>
            </w:r>
            <w:r>
              <w:rPr>
                <w:color w:val="000000"/>
                <w:lang w:eastAsia="zh-CN"/>
              </w:rPr>
              <w:t xml:space="preserve"> </w:t>
            </w:r>
          </w:p>
          <w:p w:rsidR="0008101D" w:rsidRDefault="0008101D">
            <w:pPr>
              <w:shd w:val="clear" w:color="auto" w:fill="FFFFFF"/>
              <w:spacing w:line="240" w:lineRule="atLeast"/>
              <w:ind w:left="714" w:firstLine="316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промежуточной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  <w:spacing w:val="56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представляет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процедуру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spacing w:val="-52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результатов,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продемонстрированных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вариант).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устанавливаются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 начала учебного года, отображаются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учебном плане 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утверждаются на педагогическом совете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школы.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Контрольные работы</w:t>
            </w:r>
          </w:p>
        </w:tc>
      </w:tr>
      <w:tr w:rsidR="0008101D" w:rsidTr="000810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обеспечена учебниками, включенными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№254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«Об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5"/>
                  <w:rFonts w:eastAsia="Calibri"/>
                  <w:lang w:eastAsia="en-US"/>
                </w:rPr>
                <w:t>федерального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5"/>
                  <w:rFonts w:eastAsia="Calibri"/>
                  <w:lang w:eastAsia="en-US"/>
                </w:rPr>
                <w:t>перечня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учебников,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допущенных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к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использованию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при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5"/>
                  <w:rFonts w:eastAsia="Calibri"/>
                  <w:lang w:eastAsia="en-US"/>
                </w:rPr>
                <w:t>реализации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имеющих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государственную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аккредитацию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5"/>
                  <w:rFonts w:eastAsia="Calibri"/>
                  <w:lang w:eastAsia="en-US"/>
                </w:rPr>
                <w:t>образовательных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программ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начального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общего,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основного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5"/>
                  <w:rFonts w:eastAsia="Calibri"/>
                  <w:lang w:eastAsia="en-US"/>
                </w:rPr>
                <w:t>общего,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среднего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общего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образования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организациями,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5"/>
                  <w:rFonts w:eastAsia="Calibri"/>
                  <w:lang w:eastAsia="en-US"/>
                </w:rPr>
                <w:t>осуществляющими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образовательную</w:t>
              </w:r>
              <w:r>
                <w:rPr>
                  <w:rStyle w:val="a5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5"/>
                  <w:rFonts w:eastAsia="Calibri"/>
                  <w:lang w:eastAsia="en-US"/>
                </w:rPr>
                <w:t>деятельность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(с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изменениями)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08101D" w:rsidRDefault="0008101D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 </w:t>
            </w:r>
            <w:proofErr w:type="spellStart"/>
            <w:r>
              <w:rPr>
                <w:rFonts w:eastAsia="Calibri"/>
                <w:lang w:eastAsia="en-US"/>
              </w:rPr>
              <w:t>Л.А.Кузнецовой</w:t>
            </w:r>
            <w:proofErr w:type="spellEnd"/>
            <w:r>
              <w:rPr>
                <w:rFonts w:eastAsia="Calibri"/>
                <w:lang w:eastAsia="en-US"/>
              </w:rPr>
              <w:t xml:space="preserve"> «Технология: Ручной труд: 4 класс»: Учебник для специальных (коррекционных образовательных учреждений VIII вида.-СПб.; филиал  издательства «Просвещение» -2014г.</w:t>
            </w:r>
            <w:r>
              <w:rPr>
                <w:lang w:eastAsia="en-US"/>
              </w:rPr>
              <w:t xml:space="preserve">- </w:t>
            </w:r>
          </w:p>
        </w:tc>
      </w:tr>
    </w:tbl>
    <w:p w:rsidR="0008101D" w:rsidRDefault="0008101D" w:rsidP="0008101D">
      <w:pPr>
        <w:spacing w:line="240" w:lineRule="atLeast"/>
        <w:ind w:firstLine="709"/>
        <w:jc w:val="both"/>
        <w:rPr>
          <w:lang w:eastAsia="en-US"/>
        </w:rPr>
      </w:pPr>
    </w:p>
    <w:p w:rsidR="00C444ED" w:rsidRDefault="00C444ED">
      <w:bookmarkStart w:id="0" w:name="_GoBack"/>
      <w:bookmarkEnd w:id="0"/>
    </w:p>
    <w:sectPr w:rsidR="00C444ED" w:rsidSect="000810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292"/>
    <w:multiLevelType w:val="hybridMultilevel"/>
    <w:tmpl w:val="5242269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E43192"/>
    <w:multiLevelType w:val="hybridMultilevel"/>
    <w:tmpl w:val="C7127948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241C76"/>
    <w:multiLevelType w:val="hybridMultilevel"/>
    <w:tmpl w:val="A918B2F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8F49CA"/>
    <w:multiLevelType w:val="hybridMultilevel"/>
    <w:tmpl w:val="3C9219F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1D"/>
    <w:rsid w:val="0008101D"/>
    <w:rsid w:val="00C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B9B"/>
  <w15:chartTrackingRefBased/>
  <w15:docId w15:val="{7E3CA0DE-BA89-4D64-B1EF-E271FD8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101D"/>
    <w:pPr>
      <w:ind w:left="720"/>
      <w:contextualSpacing/>
    </w:pPr>
  </w:style>
  <w:style w:type="table" w:styleId="a4">
    <w:name w:val="Table Grid"/>
    <w:basedOn w:val="a1"/>
    <w:uiPriority w:val="59"/>
    <w:rsid w:val="000810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08101D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81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2023-09-12T02:12:00Z</dcterms:created>
  <dcterms:modified xsi:type="dcterms:W3CDTF">2023-09-12T02:13:00Z</dcterms:modified>
</cp:coreProperties>
</file>